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71" w:rsidRDefault="00F82CAA" w:rsidP="00FE00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5824220</wp:posOffset>
            </wp:positionH>
            <wp:positionV relativeFrom="paragraph">
              <wp:posOffset>10160</wp:posOffset>
            </wp:positionV>
            <wp:extent cx="990600" cy="1066800"/>
            <wp:effectExtent l="19050" t="0" r="0" b="0"/>
            <wp:wrapNone/>
            <wp:docPr id="2" name="Afbeelding 2" descr="logo-vanaf201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vanaf2011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63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10160</wp:posOffset>
            </wp:positionV>
            <wp:extent cx="1356220" cy="923925"/>
            <wp:effectExtent l="19050" t="0" r="0" b="0"/>
            <wp:wrapNone/>
            <wp:docPr id="3" name="Afbeelding 3" descr="logon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nc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2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071" w:rsidRDefault="00FE0071" w:rsidP="008F3007">
      <w:pPr>
        <w:rPr>
          <w:rFonts w:ascii="Arial" w:hAnsi="Arial" w:cs="Arial"/>
          <w:b/>
          <w:bCs/>
          <w:sz w:val="28"/>
          <w:szCs w:val="28"/>
        </w:rPr>
      </w:pPr>
    </w:p>
    <w:p w:rsidR="0043459D" w:rsidRPr="008F3007" w:rsidRDefault="0043459D" w:rsidP="008F30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0071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F2923">
        <w:rPr>
          <w:rFonts w:ascii="Arial" w:hAnsi="Arial" w:cs="Arial"/>
          <w:b/>
          <w:bCs/>
          <w:sz w:val="28"/>
          <w:szCs w:val="28"/>
          <w:u w:val="single"/>
        </w:rPr>
        <w:t xml:space="preserve">VRAAGPROGRAMMA N.C.C./N.K.V. </w:t>
      </w:r>
      <w:r w:rsidR="00F82CAA">
        <w:rPr>
          <w:rFonts w:ascii="Arial" w:hAnsi="Arial" w:cs="Arial"/>
          <w:b/>
          <w:bCs/>
          <w:sz w:val="28"/>
          <w:szCs w:val="28"/>
          <w:u w:val="single"/>
        </w:rPr>
        <w:t>dag</w:t>
      </w:r>
      <w:r w:rsidRPr="00FE007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FE0071">
        <w:rPr>
          <w:rFonts w:ascii="Arial" w:hAnsi="Arial" w:cs="Arial"/>
          <w:b/>
          <w:bCs/>
          <w:sz w:val="28"/>
          <w:szCs w:val="28"/>
          <w:u w:val="single"/>
        </w:rPr>
        <w:t>IJ</w:t>
      </w:r>
      <w:r w:rsidR="00FE0071" w:rsidRPr="00FE0071">
        <w:rPr>
          <w:rFonts w:ascii="Arial" w:hAnsi="Arial" w:cs="Arial"/>
          <w:b/>
          <w:bCs/>
          <w:sz w:val="28"/>
          <w:szCs w:val="28"/>
          <w:u w:val="single"/>
        </w:rPr>
        <w:t>ssel</w:t>
      </w:r>
      <w:r w:rsidRPr="00FE0071">
        <w:rPr>
          <w:rFonts w:ascii="Arial" w:hAnsi="Arial" w:cs="Arial"/>
          <w:b/>
          <w:bCs/>
          <w:sz w:val="28"/>
          <w:szCs w:val="28"/>
          <w:u w:val="single"/>
        </w:rPr>
        <w:t>muiden</w:t>
      </w:r>
      <w:proofErr w:type="spellEnd"/>
    </w:p>
    <w:p w:rsidR="0043459D" w:rsidRDefault="0043459D" w:rsidP="008F300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8F3007" w:rsidRPr="00FE0071" w:rsidRDefault="008F3007" w:rsidP="008F300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43459D" w:rsidRPr="00FE0071" w:rsidRDefault="004345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FE0071" w:rsidRPr="009F4764" w:rsidRDefault="008142C5" w:rsidP="00E328C8">
      <w:pPr>
        <w:pStyle w:val="Normaalweb"/>
        <w:ind w:left="115"/>
        <w:rPr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Dit jaar wordt er voor de negen</w:t>
      </w:r>
      <w:r w:rsidR="00042F9E">
        <w:rPr>
          <w:rFonts w:ascii="Arial" w:hAnsi="Arial" w:cs="Arial"/>
          <w:sz w:val="20"/>
          <w:szCs w:val="20"/>
          <w:lang w:val="nl-NL"/>
        </w:rPr>
        <w:t>de</w:t>
      </w:r>
      <w:r w:rsidR="00FE0071" w:rsidRPr="009F4764">
        <w:rPr>
          <w:rFonts w:ascii="Arial" w:hAnsi="Arial" w:cs="Arial"/>
          <w:sz w:val="20"/>
          <w:szCs w:val="20"/>
          <w:lang w:val="nl-NL"/>
        </w:rPr>
        <w:t xml:space="preserve"> keer een caviadag </w:t>
      </w:r>
      <w:r w:rsidR="00FE0071" w:rsidRPr="008142C5">
        <w:rPr>
          <w:rFonts w:ascii="Arial" w:hAnsi="Arial" w:cs="Arial"/>
          <w:sz w:val="20"/>
          <w:szCs w:val="20"/>
          <w:lang w:val="nl-NL"/>
        </w:rPr>
        <w:t xml:space="preserve">en tevens </w:t>
      </w:r>
      <w:r w:rsidRPr="008142C5">
        <w:rPr>
          <w:rFonts w:ascii="Arial" w:hAnsi="Arial" w:cs="Arial"/>
          <w:sz w:val="20"/>
          <w:szCs w:val="20"/>
          <w:lang w:val="nl-NL"/>
        </w:rPr>
        <w:t>de derde</w:t>
      </w:r>
      <w:r w:rsidR="00F82CAA" w:rsidRPr="008142C5">
        <w:rPr>
          <w:rFonts w:ascii="Arial" w:hAnsi="Arial" w:cs="Arial"/>
          <w:sz w:val="20"/>
          <w:szCs w:val="20"/>
          <w:lang w:val="nl-NL"/>
        </w:rPr>
        <w:t xml:space="preserve"> </w:t>
      </w:r>
      <w:r w:rsidR="00FE0071" w:rsidRPr="008142C5">
        <w:rPr>
          <w:rFonts w:ascii="Arial" w:hAnsi="Arial" w:cs="Arial"/>
          <w:sz w:val="20"/>
          <w:szCs w:val="20"/>
          <w:lang w:val="nl-NL"/>
        </w:rPr>
        <w:t>kleine knaagdierendag i</w:t>
      </w:r>
      <w:r w:rsidR="00FE0071" w:rsidRPr="009F4764">
        <w:rPr>
          <w:rFonts w:ascii="Arial" w:hAnsi="Arial" w:cs="Arial"/>
          <w:sz w:val="20"/>
          <w:szCs w:val="20"/>
          <w:lang w:val="nl-NL"/>
        </w:rPr>
        <w:t xml:space="preserve">n </w:t>
      </w:r>
      <w:proofErr w:type="spellStart"/>
      <w:r w:rsidR="00FE0071" w:rsidRPr="009F4764">
        <w:rPr>
          <w:rFonts w:ascii="Arial" w:hAnsi="Arial" w:cs="Arial"/>
          <w:sz w:val="20"/>
          <w:szCs w:val="20"/>
          <w:lang w:val="nl-NL"/>
        </w:rPr>
        <w:t>IJsselmui</w:t>
      </w:r>
      <w:r>
        <w:rPr>
          <w:rFonts w:ascii="Arial" w:hAnsi="Arial" w:cs="Arial"/>
          <w:sz w:val="20"/>
          <w:szCs w:val="20"/>
          <w:lang w:val="nl-NL"/>
        </w:rPr>
        <w:t>den</w:t>
      </w:r>
      <w:proofErr w:type="spellEnd"/>
      <w:r>
        <w:rPr>
          <w:rFonts w:ascii="Arial" w:hAnsi="Arial" w:cs="Arial"/>
          <w:sz w:val="20"/>
          <w:szCs w:val="20"/>
          <w:lang w:val="nl-NL"/>
        </w:rPr>
        <w:t xml:space="preserve"> georganiseerd. Op zaterdag 9 juni 2018</w:t>
      </w:r>
      <w:r w:rsidR="00FE0071" w:rsidRPr="009F4764">
        <w:rPr>
          <w:rFonts w:ascii="Arial" w:hAnsi="Arial" w:cs="Arial"/>
          <w:sz w:val="20"/>
          <w:szCs w:val="20"/>
          <w:lang w:val="nl-NL"/>
        </w:rPr>
        <w:t xml:space="preserve"> zal deze clubdag plaatsvinden. De show zal </w:t>
      </w:r>
      <w:r w:rsidR="00042F9E">
        <w:rPr>
          <w:rFonts w:ascii="Arial" w:hAnsi="Arial" w:cs="Arial"/>
          <w:sz w:val="20"/>
          <w:szCs w:val="20"/>
          <w:lang w:val="nl-NL"/>
        </w:rPr>
        <w:t>worden gehouden</w:t>
      </w:r>
      <w:r w:rsidR="00FE0071" w:rsidRPr="009F4764">
        <w:rPr>
          <w:rFonts w:ascii="Arial" w:hAnsi="Arial" w:cs="Arial"/>
          <w:sz w:val="20"/>
          <w:szCs w:val="20"/>
          <w:lang w:val="nl-NL"/>
        </w:rPr>
        <w:t xml:space="preserve"> in de manage van de Stichting Paardrijden Gehandicapten </w:t>
      </w:r>
      <w:proofErr w:type="spellStart"/>
      <w:r w:rsidR="00FE0071" w:rsidRPr="009F4764">
        <w:rPr>
          <w:rFonts w:ascii="Arial" w:hAnsi="Arial" w:cs="Arial"/>
          <w:sz w:val="20"/>
          <w:szCs w:val="20"/>
          <w:lang w:val="nl-NL"/>
        </w:rPr>
        <w:t>IJsselmuiden</w:t>
      </w:r>
      <w:proofErr w:type="spellEnd"/>
      <w:r w:rsidR="00FE0071" w:rsidRPr="009F4764">
        <w:rPr>
          <w:rFonts w:ascii="Arial" w:hAnsi="Arial" w:cs="Arial"/>
          <w:sz w:val="20"/>
          <w:szCs w:val="20"/>
          <w:lang w:val="nl-NL"/>
        </w:rPr>
        <w:t>. Aan deze keuring kan alleen worden deelgenomen door leden van de NCC</w:t>
      </w:r>
      <w:r w:rsidR="0090297E" w:rsidRPr="009F4764">
        <w:rPr>
          <w:rFonts w:ascii="Arial" w:hAnsi="Arial" w:cs="Arial"/>
          <w:sz w:val="20"/>
          <w:szCs w:val="20"/>
          <w:lang w:val="nl-NL"/>
        </w:rPr>
        <w:t xml:space="preserve"> en de NKV</w:t>
      </w:r>
      <w:r w:rsidR="00FE0071" w:rsidRPr="009F4764">
        <w:rPr>
          <w:rFonts w:ascii="Arial" w:hAnsi="Arial" w:cs="Arial"/>
          <w:sz w:val="20"/>
          <w:szCs w:val="20"/>
          <w:lang w:val="nl-NL"/>
        </w:rPr>
        <w:t xml:space="preserve">. </w:t>
      </w:r>
      <w:r w:rsidR="00FE0071" w:rsidRPr="0090297E">
        <w:rPr>
          <w:rFonts w:ascii="Arial" w:hAnsi="Arial" w:cs="Arial"/>
          <w:sz w:val="20"/>
          <w:szCs w:val="20"/>
          <w:lang w:val="nl-NL"/>
        </w:rPr>
        <w:t>Uiteraard is iedere bezoeker van harte welkom op deze dag.</w:t>
      </w:r>
      <w:r w:rsidR="0090297E" w:rsidRPr="0090297E">
        <w:rPr>
          <w:lang w:val="nl-NL"/>
        </w:rPr>
        <w:t xml:space="preserve"> </w:t>
      </w:r>
      <w:r w:rsidR="0090297E" w:rsidRPr="0090297E">
        <w:rPr>
          <w:rFonts w:ascii="Arial" w:hAnsi="Arial" w:cs="Arial"/>
          <w:sz w:val="20"/>
          <w:szCs w:val="20"/>
          <w:lang w:val="nl-NL"/>
        </w:rPr>
        <w:t>Indien u nog geen lid bent van de NCC of de NKV bieden wij u een mogelijkheid om toch aan één van onze shows deel te nemen. Tegen een vergoeding van 5 euro extra op het inschrijfgeld kunt u eenmalig deel nemen aan één van onze shows. U dient dit te vermelden op uw inschrijfformulier. Uw dieren komen voor het gehele prijzenschema in aanmerking. Bent u na deze deelname overtuigd om lid te worden van de NCC of NKV betaald u slechts € 5,-</w:t>
      </w:r>
      <w:r w:rsidR="001077AF">
        <w:rPr>
          <w:rFonts w:ascii="Arial" w:hAnsi="Arial" w:cs="Arial"/>
          <w:sz w:val="20"/>
          <w:szCs w:val="20"/>
          <w:lang w:val="nl-NL"/>
        </w:rPr>
        <w:t xml:space="preserve"> of</w:t>
      </w:r>
      <w:r w:rsidR="0090297E" w:rsidRPr="0090297E">
        <w:rPr>
          <w:rFonts w:ascii="Arial" w:hAnsi="Arial" w:cs="Arial"/>
          <w:sz w:val="20"/>
          <w:szCs w:val="20"/>
          <w:lang w:val="nl-NL"/>
        </w:rPr>
        <w:t xml:space="preserve">  € 10,- en bent u voor de rest van dat verenigingsjaar lid van deze vereniging.</w:t>
      </w:r>
    </w:p>
    <w:tbl>
      <w:tblPr>
        <w:tblW w:w="6945" w:type="dxa"/>
        <w:tblCellMar>
          <w:left w:w="0" w:type="dxa"/>
          <w:right w:w="0" w:type="dxa"/>
        </w:tblCellMar>
        <w:tblLook w:val="04A0"/>
      </w:tblPr>
      <w:tblGrid>
        <w:gridCol w:w="2879"/>
        <w:gridCol w:w="4066"/>
      </w:tblGrid>
      <w:tr w:rsidR="00FE0071" w:rsidRPr="00FE0071" w:rsidTr="00114E75">
        <w:trPr>
          <w:trHeight w:val="299"/>
        </w:trPr>
        <w:tc>
          <w:tcPr>
            <w:tcW w:w="28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FE0071">
              <w:rPr>
                <w:b/>
                <w:bCs/>
                <w:sz w:val="20"/>
                <w:szCs w:val="20"/>
                <w:u w:val="single"/>
              </w:rPr>
              <w:t>Tentoonstellingslokatie</w:t>
            </w:r>
            <w:proofErr w:type="spellEnd"/>
            <w:r w:rsidRPr="00FE0071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406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FE0071">
              <w:rPr>
                <w:b/>
                <w:bCs/>
                <w:sz w:val="20"/>
                <w:szCs w:val="20"/>
                <w:u w:val="single"/>
              </w:rPr>
              <w:t>Manage SPGIJ</w:t>
            </w:r>
          </w:p>
        </w:tc>
      </w:tr>
      <w:tr w:rsidR="00FE0071" w:rsidRPr="00FE0071" w:rsidTr="00114E75">
        <w:trPr>
          <w:trHeight w:val="299"/>
        </w:trPr>
        <w:tc>
          <w:tcPr>
            <w:tcW w:w="28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Adres:</w:t>
            </w:r>
          </w:p>
        </w:tc>
        <w:tc>
          <w:tcPr>
            <w:tcW w:w="406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46E3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 xml:space="preserve">Oosterholtseweg 11b, </w:t>
            </w:r>
            <w:r w:rsidR="00C146E3">
              <w:rPr>
                <w:sz w:val="20"/>
                <w:szCs w:val="20"/>
              </w:rPr>
              <w:t xml:space="preserve">  </w:t>
            </w:r>
          </w:p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8271 PS IJsselmuiden</w:t>
            </w:r>
          </w:p>
        </w:tc>
      </w:tr>
    </w:tbl>
    <w:p w:rsidR="00FE0071" w:rsidRPr="00FE0071" w:rsidRDefault="00FE0071" w:rsidP="00FE0071">
      <w:pPr>
        <w:pStyle w:val="NCCkop1"/>
        <w:widowControl w:val="0"/>
        <w:rPr>
          <w:rFonts w:ascii="Arial" w:hAnsi="Arial" w:cs="Arial"/>
          <w:sz w:val="20"/>
          <w:szCs w:val="20"/>
        </w:rPr>
      </w:pPr>
      <w:r w:rsidRPr="00FE0071">
        <w:rPr>
          <w:rFonts w:ascii="Arial" w:hAnsi="Arial" w:cs="Arial"/>
          <w:sz w:val="20"/>
          <w:szCs w:val="20"/>
        </w:rPr>
        <w:t>Planning:</w:t>
      </w:r>
    </w:p>
    <w:tbl>
      <w:tblPr>
        <w:tblW w:w="9272" w:type="dxa"/>
        <w:tblCellMar>
          <w:left w:w="0" w:type="dxa"/>
          <w:right w:w="0" w:type="dxa"/>
        </w:tblCellMar>
        <w:tblLook w:val="04A0"/>
      </w:tblPr>
      <w:tblGrid>
        <w:gridCol w:w="2893"/>
        <w:gridCol w:w="6379"/>
      </w:tblGrid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Inkooien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4D0AAC" w:rsidRDefault="008142C5" w:rsidP="00114E75">
            <w:pPr>
              <w:pStyle w:val="Bestuursblok"/>
              <w:widowControl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8:00 - 9:3</w:t>
            </w:r>
            <w:r w:rsidR="00FE0071" w:rsidRPr="004D0AAC">
              <w:rPr>
                <w:sz w:val="22"/>
                <w:szCs w:val="20"/>
              </w:rPr>
              <w:t>0 uur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Start keuring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4D0AAC" w:rsidRDefault="008142C5" w:rsidP="00114E75">
            <w:pPr>
              <w:pStyle w:val="Bestuursblok"/>
              <w:widowControl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8:45</w:t>
            </w:r>
            <w:r w:rsidR="00FE0071" w:rsidRPr="004D0AAC">
              <w:rPr>
                <w:sz w:val="22"/>
                <w:szCs w:val="20"/>
              </w:rPr>
              <w:t xml:space="preserve"> uur</w:t>
            </w:r>
          </w:p>
        </w:tc>
      </w:tr>
      <w:tr w:rsidR="00FE0071" w:rsidRPr="00FE0071" w:rsidTr="008142C5">
        <w:trPr>
          <w:trHeight w:val="545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Pauze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4D0AAC" w:rsidRDefault="00FE0071" w:rsidP="00114E75">
            <w:pPr>
              <w:pStyle w:val="Bestuursblok"/>
              <w:widowControl w:val="0"/>
              <w:rPr>
                <w:sz w:val="22"/>
                <w:szCs w:val="20"/>
              </w:rPr>
            </w:pPr>
            <w:r w:rsidRPr="004D0AAC">
              <w:rPr>
                <w:sz w:val="22"/>
                <w:szCs w:val="20"/>
              </w:rPr>
              <w:t>12:30 - 13:00 uur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Eindkeuring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4D0AAC" w:rsidRDefault="00FE0071" w:rsidP="00114E75">
            <w:pPr>
              <w:pStyle w:val="Bestuursblok"/>
              <w:widowControl w:val="0"/>
              <w:rPr>
                <w:sz w:val="22"/>
                <w:szCs w:val="20"/>
              </w:rPr>
            </w:pPr>
            <w:r w:rsidRPr="004D0AAC">
              <w:rPr>
                <w:sz w:val="22"/>
                <w:szCs w:val="20"/>
              </w:rPr>
              <w:t>16:00 uur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Prijsuitreiking en uitkooien (uiterlijk)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4D0AAC" w:rsidRDefault="00FE0071" w:rsidP="00114E75">
            <w:pPr>
              <w:pStyle w:val="Bestuursblok"/>
              <w:widowControl w:val="0"/>
              <w:rPr>
                <w:sz w:val="22"/>
                <w:szCs w:val="20"/>
              </w:rPr>
            </w:pPr>
            <w:r w:rsidRPr="004D0AAC">
              <w:rPr>
                <w:sz w:val="22"/>
                <w:szCs w:val="20"/>
              </w:rPr>
              <w:t>16:30 uur</w:t>
            </w:r>
          </w:p>
        </w:tc>
      </w:tr>
    </w:tbl>
    <w:p w:rsidR="00FE0071" w:rsidRPr="00FE0071" w:rsidRDefault="00FE0071" w:rsidP="00FE0071">
      <w:pPr>
        <w:rPr>
          <w:rFonts w:ascii="Arial" w:hAnsi="Arial" w:cs="Arial"/>
          <w:sz w:val="20"/>
          <w:szCs w:val="20"/>
        </w:rPr>
      </w:pPr>
      <w:r w:rsidRPr="00FE0071">
        <w:rPr>
          <w:rFonts w:ascii="Arial" w:hAnsi="Arial" w:cs="Arial"/>
          <w:sz w:val="20"/>
          <w:szCs w:val="20"/>
        </w:rPr>
        <w:tab/>
      </w:r>
    </w:p>
    <w:p w:rsidR="00FE0071" w:rsidRPr="00FE0071" w:rsidRDefault="00FE0071" w:rsidP="00FE0071">
      <w:pPr>
        <w:rPr>
          <w:rFonts w:ascii="Arial" w:hAnsi="Arial" w:cs="Arial"/>
          <w:sz w:val="20"/>
          <w:szCs w:val="20"/>
        </w:rPr>
      </w:pPr>
      <w:r w:rsidRPr="00114E75">
        <w:rPr>
          <w:rFonts w:ascii="Arial" w:hAnsi="Arial" w:cs="Arial"/>
          <w:smallCaps/>
          <w:color w:val="212120"/>
          <w:kern w:val="28"/>
          <w:sz w:val="20"/>
          <w:szCs w:val="20"/>
        </w:rPr>
        <w:t>Gevraagd worden cavia's</w:t>
      </w:r>
      <w:r w:rsidRPr="00FE0071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9272" w:type="dxa"/>
        <w:tblCellMar>
          <w:left w:w="0" w:type="dxa"/>
          <w:right w:w="0" w:type="dxa"/>
        </w:tblCellMar>
        <w:tblLook w:val="04A0"/>
      </w:tblPr>
      <w:tblGrid>
        <w:gridCol w:w="2893"/>
        <w:gridCol w:w="6379"/>
      </w:tblGrid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 xml:space="preserve">Beste v/d Show 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A-klasse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B-klasse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  <w:tr w:rsidR="00FE0071" w:rsidRPr="00FE0071" w:rsidTr="00FE0071">
        <w:trPr>
          <w:trHeight w:val="34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C-klasse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NE-klasse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v/d Jeugd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 xml:space="preserve">Beker </w:t>
            </w:r>
          </w:p>
        </w:tc>
      </w:tr>
      <w:tr w:rsidR="00FE0071" w:rsidRPr="00FE0071" w:rsidTr="00FE0071">
        <w:trPr>
          <w:trHeight w:val="667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Collectie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 </w:t>
            </w:r>
            <w:r w:rsidRPr="00FE0071">
              <w:rPr>
                <w:i/>
                <w:iCs/>
                <w:sz w:val="20"/>
                <w:szCs w:val="20"/>
              </w:rPr>
              <w:t>(bij minimaal 3 ingezonden collecties)</w:t>
            </w:r>
            <w:r w:rsidRPr="00FE0071">
              <w:rPr>
                <w:i/>
                <w:iCs/>
                <w:sz w:val="20"/>
                <w:szCs w:val="20"/>
              </w:rPr>
              <w:br/>
            </w:r>
            <w:r w:rsidRPr="00FE0071">
              <w:rPr>
                <w:sz w:val="20"/>
                <w:szCs w:val="20"/>
              </w:rPr>
              <w:t xml:space="preserve">4 Cavia's, één ras en één kleurslag, in elke leeftijdsklasse een cavia en er moeten van beide geslachten een dier ingeschreven zijn. </w:t>
            </w:r>
          </w:p>
        </w:tc>
      </w:tr>
      <w:tr w:rsidR="00FE0071" w:rsidRPr="00FE0071" w:rsidTr="00FE0071">
        <w:trPr>
          <w:trHeight w:val="667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NE-Collectie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077AF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 </w:t>
            </w:r>
            <w:r w:rsidRPr="00FE0071">
              <w:rPr>
                <w:i/>
                <w:iCs/>
                <w:sz w:val="20"/>
                <w:szCs w:val="20"/>
              </w:rPr>
              <w:t>(bij minimaal 3 ingezonden NE-collecties)</w:t>
            </w:r>
            <w:r w:rsidRPr="00FE0071">
              <w:rPr>
                <w:i/>
                <w:iCs/>
                <w:sz w:val="20"/>
                <w:szCs w:val="20"/>
              </w:rPr>
              <w:br/>
            </w:r>
            <w:r w:rsidRPr="00FE0071">
              <w:rPr>
                <w:sz w:val="20"/>
                <w:szCs w:val="20"/>
              </w:rPr>
              <w:t xml:space="preserve">4 Cavia's, één ras en één kleurslag, in elke leeftijdsklasse een cavia en er moeten van beide geslachten een dier ingeschreven zijn. 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Raskampioen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84203" w:rsidRPr="00FE0071" w:rsidRDefault="00FE0071" w:rsidP="00FA41AE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 xml:space="preserve">Oorkonde </w:t>
            </w:r>
            <w:r w:rsidRPr="00FE0071">
              <w:rPr>
                <w:i/>
                <w:iCs/>
                <w:sz w:val="20"/>
                <w:szCs w:val="20"/>
              </w:rPr>
              <w:t>(bij minimaal 5 inzendingen per ras)</w:t>
            </w:r>
            <w:r w:rsidRPr="00FE0071">
              <w:rPr>
                <w:sz w:val="20"/>
                <w:szCs w:val="20"/>
              </w:rPr>
              <w:t xml:space="preserve"> </w:t>
            </w: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77AF" w:rsidRPr="00FE0071" w:rsidRDefault="001077AF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</w:tr>
      <w:tr w:rsidR="00FE0071" w:rsidRPr="00FE0071" w:rsidTr="00D35F7B">
        <w:trPr>
          <w:trHeight w:val="22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</w:tr>
      <w:tr w:rsidR="00FE0071" w:rsidRPr="00FE0071" w:rsidTr="00D35F7B">
        <w:trPr>
          <w:trHeight w:val="22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</w:tr>
      <w:tr w:rsidR="00FE0071" w:rsidRPr="00FE0071" w:rsidTr="00FE0071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</w:tr>
    </w:tbl>
    <w:p w:rsidR="00C146E3" w:rsidRDefault="00C146E3" w:rsidP="00FE0071">
      <w:pPr>
        <w:pStyle w:val="Bestuursblok"/>
        <w:widowControl w:val="0"/>
        <w:rPr>
          <w:b/>
          <w:bCs/>
          <w:sz w:val="20"/>
          <w:szCs w:val="20"/>
        </w:rPr>
      </w:pPr>
    </w:p>
    <w:p w:rsidR="000E5E00" w:rsidRDefault="000E5E00">
      <w:pPr>
        <w:rPr>
          <w:rFonts w:ascii="Arial" w:hAnsi="Arial" w:cs="Arial"/>
          <w:b/>
          <w:bCs/>
          <w:color w:val="212120"/>
          <w:kern w:val="28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FE0071" w:rsidRPr="00FE0071" w:rsidRDefault="00FA41AE" w:rsidP="00FE0071">
      <w:pPr>
        <w:pStyle w:val="Bestuursblok"/>
        <w:widowControl w:val="0"/>
        <w:rPr>
          <w:i/>
          <w:iCs/>
          <w:sz w:val="20"/>
          <w:szCs w:val="20"/>
        </w:rPr>
      </w:pPr>
      <w:r w:rsidRPr="00FE0071">
        <w:rPr>
          <w:b/>
          <w:bCs/>
          <w:sz w:val="20"/>
          <w:szCs w:val="20"/>
        </w:rPr>
        <w:lastRenderedPageBreak/>
        <w:t>Bij voldoende Gladhaar inzendingen komen er extra prijzen beschikbaar (tussenklasse):</w:t>
      </w:r>
      <w:r w:rsidRPr="00FE0071">
        <w:rPr>
          <w:sz w:val="20"/>
          <w:szCs w:val="20"/>
        </w:rPr>
        <w:br/>
      </w:r>
      <w:r w:rsidR="00FE0071" w:rsidRPr="00FE0071">
        <w:rPr>
          <w:sz w:val="20"/>
          <w:szCs w:val="20"/>
        </w:rPr>
        <w:t>Beker voor de Beste Gladhaar Eénkleurig</w:t>
      </w:r>
      <w:r w:rsidR="00FE0071" w:rsidRPr="00FE0071">
        <w:rPr>
          <w:sz w:val="20"/>
          <w:szCs w:val="20"/>
        </w:rPr>
        <w:br/>
        <w:t>Beker voor de Beste Gladhaar Agouti</w:t>
      </w:r>
      <w:r w:rsidR="00FE0071" w:rsidRPr="00FE0071">
        <w:rPr>
          <w:sz w:val="20"/>
          <w:szCs w:val="20"/>
        </w:rPr>
        <w:br/>
        <w:t>Beker voor de Beste Gladhaar Tekening/Uitmonstering</w:t>
      </w:r>
      <w:r w:rsidR="00FE0071" w:rsidRPr="00FE0071">
        <w:rPr>
          <w:sz w:val="20"/>
          <w:szCs w:val="20"/>
        </w:rPr>
        <w:br/>
      </w:r>
      <w:r w:rsidR="00FE0071" w:rsidRPr="00FE0071">
        <w:rPr>
          <w:i/>
          <w:iCs/>
          <w:sz w:val="20"/>
          <w:szCs w:val="20"/>
        </w:rPr>
        <w:t>bij minimaal 5 inzendingen per tussenklasse</w:t>
      </w:r>
    </w:p>
    <w:p w:rsidR="00FE0071" w:rsidRPr="00FE0071" w:rsidRDefault="00FE0071" w:rsidP="00FE0071">
      <w:pPr>
        <w:pStyle w:val="Bestuursblok"/>
        <w:widowControl w:val="0"/>
        <w:rPr>
          <w:i/>
          <w:iCs/>
          <w:sz w:val="20"/>
          <w:szCs w:val="20"/>
        </w:rPr>
      </w:pPr>
    </w:p>
    <w:p w:rsidR="00724440" w:rsidRDefault="00FE0071" w:rsidP="00FE0071">
      <w:pPr>
        <w:pStyle w:val="Bestuursblok"/>
        <w:widowControl w:val="0"/>
        <w:rPr>
          <w:b/>
          <w:bCs/>
          <w:sz w:val="20"/>
          <w:szCs w:val="20"/>
        </w:rPr>
      </w:pPr>
      <w:r w:rsidRPr="00FE0071">
        <w:rPr>
          <w:b/>
          <w:bCs/>
          <w:sz w:val="20"/>
          <w:szCs w:val="20"/>
        </w:rPr>
        <w:t>Bij voldoende kleur inzendingen binnen een ras komen er extra prijzen beschikbaar (onderklasse):</w:t>
      </w:r>
    </w:p>
    <w:p w:rsidR="00FE0071" w:rsidRDefault="00FE0071" w:rsidP="00FE0071">
      <w:pPr>
        <w:pStyle w:val="Bestuursblok"/>
        <w:widowControl w:val="0"/>
        <w:rPr>
          <w:i/>
          <w:iCs/>
          <w:sz w:val="20"/>
          <w:szCs w:val="20"/>
        </w:rPr>
      </w:pPr>
      <w:r w:rsidRPr="00FE0071">
        <w:rPr>
          <w:sz w:val="20"/>
          <w:szCs w:val="20"/>
        </w:rPr>
        <w:br/>
      </w:r>
      <w:r w:rsidRPr="00FE0071">
        <w:rPr>
          <w:i/>
          <w:iCs/>
          <w:sz w:val="20"/>
          <w:szCs w:val="20"/>
        </w:rPr>
        <w:t>bij minima</w:t>
      </w:r>
      <w:r w:rsidR="00984203">
        <w:rPr>
          <w:i/>
          <w:iCs/>
          <w:sz w:val="20"/>
          <w:szCs w:val="20"/>
        </w:rPr>
        <w:t>al 5 inzendingen per onderklasse</w:t>
      </w:r>
    </w:p>
    <w:p w:rsidR="00984203" w:rsidRDefault="00984203" w:rsidP="00FE0071">
      <w:pPr>
        <w:pStyle w:val="Bestuursblok"/>
        <w:widowControl w:val="0"/>
        <w:rPr>
          <w:i/>
          <w:iCs/>
          <w:sz w:val="20"/>
          <w:szCs w:val="20"/>
        </w:rPr>
      </w:pPr>
    </w:p>
    <w:p w:rsidR="00984203" w:rsidRDefault="00984203" w:rsidP="00984203">
      <w:pPr>
        <w:rPr>
          <w:i/>
          <w:iCs/>
          <w:sz w:val="20"/>
          <w:szCs w:val="20"/>
        </w:rPr>
      </w:pPr>
      <w:r>
        <w:rPr>
          <w:rFonts w:ascii="Arial" w:hAnsi="Arial" w:cs="Arial"/>
          <w:smallCaps/>
          <w:color w:val="212120"/>
          <w:kern w:val="28"/>
          <w:sz w:val="20"/>
          <w:szCs w:val="20"/>
        </w:rPr>
        <w:t xml:space="preserve">Gevraagd worden </w:t>
      </w:r>
      <w:r w:rsidRPr="00114E75">
        <w:rPr>
          <w:rFonts w:ascii="Arial" w:hAnsi="Arial" w:cs="Arial"/>
          <w:smallCaps/>
          <w:color w:val="212120"/>
          <w:kern w:val="28"/>
          <w:sz w:val="20"/>
          <w:szCs w:val="20"/>
        </w:rPr>
        <w:t xml:space="preserve"> kleine </w:t>
      </w:r>
      <w:proofErr w:type="spellStart"/>
      <w:r w:rsidRPr="00114E75">
        <w:rPr>
          <w:rFonts w:ascii="Arial" w:hAnsi="Arial" w:cs="Arial"/>
          <w:smallCaps/>
          <w:color w:val="212120"/>
          <w:kern w:val="28"/>
          <w:sz w:val="20"/>
          <w:szCs w:val="20"/>
        </w:rPr>
        <w:t>knagers</w:t>
      </w:r>
      <w:proofErr w:type="spellEnd"/>
      <w:r w:rsidRPr="00FE0071">
        <w:rPr>
          <w:rFonts w:ascii="Arial" w:hAnsi="Arial" w:cs="Arial"/>
          <w:sz w:val="20"/>
          <w:szCs w:val="20"/>
        </w:rPr>
        <w:t>:</w:t>
      </w:r>
    </w:p>
    <w:p w:rsidR="00724440" w:rsidRPr="00FE0071" w:rsidRDefault="00724440" w:rsidP="00FE0071">
      <w:pPr>
        <w:pStyle w:val="Bestuursblok"/>
        <w:widowControl w:val="0"/>
        <w:rPr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72" w:type="dxa"/>
        <w:tblCellMar>
          <w:left w:w="0" w:type="dxa"/>
          <w:right w:w="0" w:type="dxa"/>
        </w:tblCellMar>
        <w:tblLook w:val="04A0"/>
      </w:tblPr>
      <w:tblGrid>
        <w:gridCol w:w="2893"/>
        <w:gridCol w:w="6379"/>
      </w:tblGrid>
      <w:tr w:rsidR="00724440" w:rsidRPr="00FE0071" w:rsidTr="008142C5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Tamme Rat</w:t>
            </w:r>
          </w:p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</w:t>
            </w:r>
            <w:r w:rsidR="00984203">
              <w:rPr>
                <w:sz w:val="20"/>
                <w:szCs w:val="20"/>
              </w:rPr>
              <w:t>r</w:t>
            </w:r>
          </w:p>
        </w:tc>
      </w:tr>
      <w:tr w:rsidR="00724440" w:rsidRPr="00FE0071" w:rsidTr="008142C5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Kleurmuis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  <w:tr w:rsidR="00724440" w:rsidRPr="00FE0071" w:rsidTr="008142C5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Gerbil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  <w:tr w:rsidR="00724440" w:rsidRPr="00FE0071" w:rsidTr="008142C5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Syrische Hamster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  <w:tr w:rsidR="00724440" w:rsidRPr="00FE0071" w:rsidTr="008142C5">
        <w:trPr>
          <w:trHeight w:val="299"/>
        </w:trPr>
        <w:tc>
          <w:tcPr>
            <w:tcW w:w="289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440" w:rsidRPr="00FE0071" w:rsidRDefault="00724440" w:rsidP="008142C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Beste Dwerghamster</w:t>
            </w:r>
          </w:p>
        </w:tc>
        <w:tc>
          <w:tcPr>
            <w:tcW w:w="63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84203" w:rsidRPr="00FE0071" w:rsidRDefault="00724440" w:rsidP="00984203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Beker</w:t>
            </w:r>
          </w:p>
        </w:tc>
      </w:tr>
    </w:tbl>
    <w:p w:rsidR="00FE0071" w:rsidRDefault="00CD5851" w:rsidP="00FE0071">
      <w:pPr>
        <w:pStyle w:val="Bestuursblok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Bij voldoende</w:t>
      </w:r>
      <w:r w:rsidR="00984203" w:rsidRPr="00FE0071">
        <w:rPr>
          <w:b/>
          <w:bCs/>
          <w:sz w:val="20"/>
          <w:szCs w:val="20"/>
        </w:rPr>
        <w:t xml:space="preserve"> inzendingen binnen een ras</w:t>
      </w:r>
      <w:r>
        <w:rPr>
          <w:b/>
          <w:bCs/>
          <w:sz w:val="20"/>
          <w:szCs w:val="20"/>
        </w:rPr>
        <w:t>/kleur</w:t>
      </w:r>
      <w:r w:rsidR="00984203" w:rsidRPr="00FE0071">
        <w:rPr>
          <w:b/>
          <w:bCs/>
          <w:sz w:val="20"/>
          <w:szCs w:val="20"/>
        </w:rPr>
        <w:t xml:space="preserve"> komen er extra prijzen beschikbaar </w:t>
      </w:r>
    </w:p>
    <w:p w:rsidR="008142C5" w:rsidRDefault="008142C5" w:rsidP="00FE0071">
      <w:pPr>
        <w:pStyle w:val="Bestuursblok"/>
        <w:widowControl w:val="0"/>
        <w:rPr>
          <w:b/>
          <w:bCs/>
          <w:sz w:val="20"/>
          <w:szCs w:val="20"/>
        </w:rPr>
      </w:pPr>
    </w:p>
    <w:p w:rsidR="008142C5" w:rsidRDefault="008142C5" w:rsidP="00FE0071">
      <w:pPr>
        <w:pStyle w:val="Bestuursblok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Het inschrijfgeld bedraagt € 2,50 per cavia en € 2,- per Kleine knager.</w:t>
      </w:r>
    </w:p>
    <w:p w:rsidR="008142C5" w:rsidRDefault="008142C5" w:rsidP="00FE0071">
      <w:pPr>
        <w:pStyle w:val="Bestuursblok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 catalogus, € 2,50 is verplicht, echter 1 per gezin. </w:t>
      </w:r>
      <w:r w:rsidR="00FA41AE">
        <w:rPr>
          <w:b/>
          <w:bCs/>
          <w:sz w:val="20"/>
          <w:szCs w:val="20"/>
        </w:rPr>
        <w:t>Administratiekosten zijn € 2,- per inzender.</w:t>
      </w:r>
    </w:p>
    <w:p w:rsidR="00486EAA" w:rsidRDefault="00486EAA" w:rsidP="00FE0071">
      <w:pPr>
        <w:pStyle w:val="Bestuursblok"/>
        <w:widowControl w:val="0"/>
        <w:rPr>
          <w:b/>
          <w:bCs/>
          <w:sz w:val="20"/>
          <w:szCs w:val="20"/>
        </w:rPr>
      </w:pPr>
    </w:p>
    <w:p w:rsidR="00486EAA" w:rsidRDefault="00486EAA" w:rsidP="00FE0071">
      <w:pPr>
        <w:pStyle w:val="Bestuursblok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 hebben ook dit jaar weer prachtige prijzen gekregen van onze sponsor voor de kiestafel!</w:t>
      </w:r>
    </w:p>
    <w:p w:rsidR="00984203" w:rsidRPr="00FE0071" w:rsidRDefault="00984203" w:rsidP="00FE0071">
      <w:pPr>
        <w:pStyle w:val="Bestuursblok"/>
        <w:widowControl w:val="0"/>
        <w:rPr>
          <w:sz w:val="20"/>
          <w:szCs w:val="20"/>
        </w:rPr>
      </w:pPr>
    </w:p>
    <w:tbl>
      <w:tblPr>
        <w:tblW w:w="6831" w:type="dxa"/>
        <w:tblCellMar>
          <w:left w:w="0" w:type="dxa"/>
          <w:right w:w="0" w:type="dxa"/>
        </w:tblCellMar>
        <w:tblLook w:val="04A0"/>
      </w:tblPr>
      <w:tblGrid>
        <w:gridCol w:w="2817"/>
        <w:gridCol w:w="4014"/>
      </w:tblGrid>
      <w:tr w:rsidR="00FE0071" w:rsidRPr="00FE0071" w:rsidTr="00114E75">
        <w:trPr>
          <w:trHeight w:val="1219"/>
        </w:trPr>
        <w:tc>
          <w:tcPr>
            <w:tcW w:w="27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b/>
                <w:bCs/>
                <w:sz w:val="20"/>
                <w:szCs w:val="20"/>
              </w:rPr>
            </w:pPr>
            <w:r w:rsidRPr="00FE0071">
              <w:rPr>
                <w:b/>
                <w:bCs/>
                <w:sz w:val="20"/>
                <w:szCs w:val="20"/>
              </w:rPr>
              <w:t>Tentoonstellingscommissie:</w:t>
            </w:r>
          </w:p>
          <w:p w:rsidR="00FE0071" w:rsidRPr="00FE0071" w:rsidRDefault="00FE0071" w:rsidP="00114E75">
            <w:pPr>
              <w:spacing w:after="120" w:line="285" w:lineRule="auto"/>
              <w:rPr>
                <w:rFonts w:ascii="Arial" w:hAnsi="Arial" w:cs="Arial"/>
                <w:color w:val="212120"/>
                <w:kern w:val="28"/>
                <w:sz w:val="20"/>
                <w:szCs w:val="20"/>
              </w:rPr>
            </w:pPr>
            <w:r w:rsidRPr="00FE00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Mense Bennink</w:t>
            </w:r>
          </w:p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Aly Bennink</w:t>
            </w:r>
          </w:p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Hilde Bennink</w:t>
            </w:r>
          </w:p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Albert Beugeling</w:t>
            </w:r>
          </w:p>
        </w:tc>
      </w:tr>
    </w:tbl>
    <w:p w:rsidR="00FE0071" w:rsidRPr="00FE0071" w:rsidRDefault="00FE0071" w:rsidP="00FE0071">
      <w:pPr>
        <w:pStyle w:val="NCCkop1"/>
        <w:widowControl w:val="0"/>
        <w:rPr>
          <w:rFonts w:ascii="Arial" w:hAnsi="Arial" w:cs="Arial"/>
          <w:i/>
          <w:iCs/>
          <w:sz w:val="20"/>
          <w:szCs w:val="20"/>
        </w:rPr>
      </w:pPr>
      <w:r w:rsidRPr="00FE0071">
        <w:rPr>
          <w:rFonts w:ascii="Arial" w:hAnsi="Arial" w:cs="Arial"/>
          <w:sz w:val="20"/>
          <w:szCs w:val="20"/>
        </w:rPr>
        <w:t> </w:t>
      </w:r>
      <w:r w:rsidR="008142C5">
        <w:rPr>
          <w:rFonts w:ascii="Arial" w:hAnsi="Arial" w:cs="Arial"/>
          <w:sz w:val="20"/>
          <w:szCs w:val="20"/>
        </w:rPr>
        <w:t>K</w:t>
      </w:r>
      <w:r w:rsidRPr="00FE0071">
        <w:rPr>
          <w:rFonts w:ascii="Arial" w:hAnsi="Arial" w:cs="Arial"/>
          <w:sz w:val="20"/>
          <w:szCs w:val="20"/>
        </w:rPr>
        <w:t xml:space="preserve">eurmeesters Caviadag </w:t>
      </w:r>
      <w:proofErr w:type="spellStart"/>
      <w:r w:rsidRPr="00FE0071">
        <w:rPr>
          <w:rFonts w:ascii="Arial" w:hAnsi="Arial" w:cs="Arial"/>
          <w:sz w:val="20"/>
          <w:szCs w:val="20"/>
        </w:rPr>
        <w:t>IJsselmuiden</w:t>
      </w:r>
      <w:proofErr w:type="spellEnd"/>
      <w:r w:rsidRPr="00FE0071">
        <w:rPr>
          <w:rFonts w:ascii="Arial" w:hAnsi="Arial" w:cs="Arial"/>
          <w:sz w:val="20"/>
          <w:szCs w:val="20"/>
        </w:rPr>
        <w:t xml:space="preserve">: </w:t>
      </w:r>
      <w:r w:rsidRPr="00FE0071">
        <w:rPr>
          <w:rFonts w:ascii="Arial" w:hAnsi="Arial" w:cs="Arial"/>
          <w:i/>
          <w:iCs/>
          <w:sz w:val="20"/>
          <w:szCs w:val="20"/>
        </w:rPr>
        <w:t>(onder voorbehoud)</w:t>
      </w:r>
    </w:p>
    <w:tbl>
      <w:tblPr>
        <w:tblW w:w="6831" w:type="dxa"/>
        <w:tblCellMar>
          <w:left w:w="0" w:type="dxa"/>
          <w:right w:w="0" w:type="dxa"/>
        </w:tblCellMar>
        <w:tblLook w:val="04A0"/>
      </w:tblPr>
      <w:tblGrid>
        <w:gridCol w:w="2765"/>
        <w:gridCol w:w="4066"/>
      </w:tblGrid>
      <w:tr w:rsidR="00FE0071" w:rsidRPr="00FE0071" w:rsidTr="00114E75">
        <w:trPr>
          <w:trHeight w:val="299"/>
        </w:trPr>
        <w:tc>
          <w:tcPr>
            <w:tcW w:w="27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Cavia’s:</w:t>
            </w:r>
            <w:r w:rsidRPr="00FE0071">
              <w:rPr>
                <w:sz w:val="20"/>
                <w:szCs w:val="20"/>
              </w:rPr>
              <w:br/>
              <w:t>Mevr. C. Swaap</w:t>
            </w:r>
            <w:r w:rsidRPr="00FE0071">
              <w:rPr>
                <w:sz w:val="20"/>
                <w:szCs w:val="20"/>
              </w:rPr>
              <w:br/>
              <w:t xml:space="preserve">Dhr. L. de Donder (België) </w:t>
            </w:r>
          </w:p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Dhr. J. Schop</w:t>
            </w:r>
          </w:p>
          <w:p w:rsid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 xml:space="preserve">Dhr. </w:t>
            </w:r>
            <w:proofErr w:type="spellStart"/>
            <w:r w:rsidRPr="00FE0071">
              <w:rPr>
                <w:sz w:val="20"/>
                <w:szCs w:val="20"/>
              </w:rPr>
              <w:t>B.van</w:t>
            </w:r>
            <w:proofErr w:type="spellEnd"/>
            <w:r w:rsidRPr="00FE0071">
              <w:rPr>
                <w:sz w:val="20"/>
                <w:szCs w:val="20"/>
              </w:rPr>
              <w:t xml:space="preserve"> Dijk</w:t>
            </w:r>
          </w:p>
          <w:p w:rsidR="008142C5" w:rsidRPr="00FE0071" w:rsidRDefault="008142C5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Mevr. A, </w:t>
            </w:r>
            <w:proofErr w:type="spellStart"/>
            <w:r>
              <w:rPr>
                <w:sz w:val="20"/>
                <w:szCs w:val="20"/>
              </w:rPr>
              <w:t>Klijn</w:t>
            </w:r>
            <w:proofErr w:type="spellEnd"/>
          </w:p>
        </w:tc>
        <w:tc>
          <w:tcPr>
            <w:tcW w:w="406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 </w:t>
            </w:r>
          </w:p>
        </w:tc>
      </w:tr>
      <w:tr w:rsidR="00FE0071" w:rsidRPr="00FE0071" w:rsidTr="00114E75">
        <w:trPr>
          <w:trHeight w:val="1035"/>
        </w:trPr>
        <w:tc>
          <w:tcPr>
            <w:tcW w:w="27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Kleine Knagers:</w:t>
            </w:r>
          </w:p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Mevr. A. Vermeulen</w:t>
            </w:r>
          </w:p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 xml:space="preserve">Dhr. </w:t>
            </w:r>
            <w:proofErr w:type="spellStart"/>
            <w:r w:rsidR="008142C5">
              <w:rPr>
                <w:sz w:val="20"/>
                <w:szCs w:val="20"/>
              </w:rPr>
              <w:t>F.Verrijdt</w:t>
            </w:r>
            <w:proofErr w:type="spellEnd"/>
          </w:p>
        </w:tc>
        <w:tc>
          <w:tcPr>
            <w:tcW w:w="406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 </w:t>
            </w:r>
          </w:p>
        </w:tc>
      </w:tr>
    </w:tbl>
    <w:p w:rsidR="00FE0071" w:rsidRPr="00FE0071" w:rsidRDefault="00FE0071" w:rsidP="00FE0071">
      <w:pPr>
        <w:pStyle w:val="NCCkop1"/>
        <w:widowControl w:val="0"/>
        <w:rPr>
          <w:rFonts w:ascii="Arial" w:hAnsi="Arial" w:cs="Arial"/>
          <w:sz w:val="20"/>
          <w:szCs w:val="20"/>
        </w:rPr>
      </w:pPr>
      <w:r w:rsidRPr="00FE0071">
        <w:rPr>
          <w:rFonts w:ascii="Arial" w:hAnsi="Arial" w:cs="Arial"/>
          <w:sz w:val="20"/>
          <w:szCs w:val="20"/>
        </w:rPr>
        <w:t>Inschrijfformulieren zenden naar:</w:t>
      </w:r>
    </w:p>
    <w:tbl>
      <w:tblPr>
        <w:tblW w:w="6807" w:type="dxa"/>
        <w:tblCellMar>
          <w:left w:w="0" w:type="dxa"/>
          <w:right w:w="0" w:type="dxa"/>
        </w:tblCellMar>
        <w:tblLook w:val="04A0"/>
      </w:tblPr>
      <w:tblGrid>
        <w:gridCol w:w="1190"/>
        <w:gridCol w:w="5617"/>
      </w:tblGrid>
      <w:tr w:rsidR="00FE0071" w:rsidRPr="00FE0071" w:rsidTr="00114E75">
        <w:trPr>
          <w:trHeight w:val="299"/>
        </w:trPr>
        <w:tc>
          <w:tcPr>
            <w:tcW w:w="11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Tav:</w:t>
            </w:r>
          </w:p>
        </w:tc>
        <w:tc>
          <w:tcPr>
            <w:tcW w:w="561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M. Bennink</w:t>
            </w:r>
          </w:p>
        </w:tc>
      </w:tr>
      <w:tr w:rsidR="00FE0071" w:rsidRPr="00FE0071" w:rsidTr="00114E75">
        <w:trPr>
          <w:trHeight w:val="299"/>
        </w:trPr>
        <w:tc>
          <w:tcPr>
            <w:tcW w:w="11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Adres:</w:t>
            </w:r>
          </w:p>
        </w:tc>
        <w:tc>
          <w:tcPr>
            <w:tcW w:w="561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E328C8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Schweitzerlaan 36, 8271 CZ IJ</w:t>
            </w:r>
            <w:r w:rsidR="00FE0071" w:rsidRPr="00FE0071">
              <w:rPr>
                <w:sz w:val="20"/>
                <w:szCs w:val="20"/>
              </w:rPr>
              <w:t>sselmuiden</w:t>
            </w:r>
          </w:p>
        </w:tc>
      </w:tr>
      <w:tr w:rsidR="00FE0071" w:rsidRPr="00FE0071" w:rsidTr="00114E75">
        <w:trPr>
          <w:trHeight w:val="299"/>
        </w:trPr>
        <w:tc>
          <w:tcPr>
            <w:tcW w:w="11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Tel:</w:t>
            </w:r>
          </w:p>
        </w:tc>
        <w:tc>
          <w:tcPr>
            <w:tcW w:w="561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038-3326684</w:t>
            </w:r>
          </w:p>
        </w:tc>
      </w:tr>
      <w:tr w:rsidR="00FE0071" w:rsidRPr="00FE0071" w:rsidTr="00114E75">
        <w:trPr>
          <w:trHeight w:val="299"/>
        </w:trPr>
        <w:tc>
          <w:tcPr>
            <w:tcW w:w="11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Mob:</w:t>
            </w:r>
          </w:p>
        </w:tc>
        <w:tc>
          <w:tcPr>
            <w:tcW w:w="561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06-43040309 (na 18:00u)</w:t>
            </w:r>
          </w:p>
        </w:tc>
      </w:tr>
      <w:tr w:rsidR="00FE0071" w:rsidRPr="00FE0071" w:rsidTr="00114E75">
        <w:trPr>
          <w:trHeight w:val="299"/>
        </w:trPr>
        <w:tc>
          <w:tcPr>
            <w:tcW w:w="11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E-mail:</w:t>
            </w:r>
          </w:p>
        </w:tc>
        <w:tc>
          <w:tcPr>
            <w:tcW w:w="561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 xml:space="preserve">mense@benninkschilder.com </w:t>
            </w:r>
          </w:p>
        </w:tc>
      </w:tr>
      <w:tr w:rsidR="00FE0071" w:rsidRPr="00FE0071" w:rsidTr="00114E75">
        <w:trPr>
          <w:trHeight w:val="299"/>
        </w:trPr>
        <w:tc>
          <w:tcPr>
            <w:tcW w:w="11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Website:</w:t>
            </w:r>
          </w:p>
        </w:tc>
        <w:tc>
          <w:tcPr>
            <w:tcW w:w="561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0071" w:rsidRPr="00FE0071" w:rsidRDefault="00FE0071" w:rsidP="00114E75">
            <w:pPr>
              <w:pStyle w:val="Bestuursblok"/>
              <w:widowControl w:val="0"/>
              <w:rPr>
                <w:sz w:val="20"/>
                <w:szCs w:val="20"/>
              </w:rPr>
            </w:pPr>
            <w:r w:rsidRPr="00FE0071">
              <w:rPr>
                <w:sz w:val="20"/>
                <w:szCs w:val="20"/>
              </w:rPr>
              <w:t>www.caviadagijsselmuiden.nl</w:t>
            </w:r>
          </w:p>
        </w:tc>
      </w:tr>
    </w:tbl>
    <w:p w:rsidR="00FE0071" w:rsidRPr="00FE0071" w:rsidRDefault="00FE0071" w:rsidP="00FE0071">
      <w:pPr>
        <w:pStyle w:val="Bestuursblok"/>
        <w:widowControl w:val="0"/>
        <w:rPr>
          <w:sz w:val="20"/>
          <w:szCs w:val="20"/>
        </w:rPr>
      </w:pPr>
    </w:p>
    <w:p w:rsidR="00FE0071" w:rsidRPr="00FE0071" w:rsidRDefault="00FE0071" w:rsidP="00FE0071">
      <w:pPr>
        <w:pStyle w:val="NCCStandaard"/>
        <w:widowControl w:val="0"/>
        <w:rPr>
          <w:rFonts w:ascii="Arial" w:hAnsi="Arial" w:cs="Arial"/>
          <w:b/>
          <w:bCs/>
        </w:rPr>
      </w:pPr>
      <w:r w:rsidRPr="00FE0071">
        <w:rPr>
          <w:rFonts w:ascii="Arial" w:hAnsi="Arial" w:cs="Arial"/>
          <w:b/>
          <w:bCs/>
          <w:u w:val="single"/>
        </w:rPr>
        <w:t xml:space="preserve">Sluiting van de inschrijvingen: </w:t>
      </w:r>
      <w:r w:rsidR="008142C5">
        <w:rPr>
          <w:rFonts w:ascii="Arial" w:hAnsi="Arial" w:cs="Arial"/>
          <w:b/>
          <w:bCs/>
        </w:rPr>
        <w:t xml:space="preserve"> Vrijdag 25</w:t>
      </w:r>
      <w:r w:rsidR="009F4764">
        <w:rPr>
          <w:rFonts w:ascii="Arial" w:hAnsi="Arial" w:cs="Arial"/>
          <w:b/>
          <w:bCs/>
        </w:rPr>
        <w:t xml:space="preserve"> mei 201</w:t>
      </w:r>
      <w:r w:rsidR="008142C5">
        <w:rPr>
          <w:rFonts w:ascii="Arial" w:hAnsi="Arial" w:cs="Arial"/>
          <w:b/>
          <w:bCs/>
        </w:rPr>
        <w:t>8</w:t>
      </w:r>
    </w:p>
    <w:p w:rsidR="00FE0071" w:rsidRPr="00FE0071" w:rsidRDefault="00FE0071" w:rsidP="00FE0071">
      <w:pPr>
        <w:pStyle w:val="NCCStandaard"/>
        <w:widowControl w:val="0"/>
        <w:rPr>
          <w:rFonts w:ascii="Arial" w:hAnsi="Arial" w:cs="Arial"/>
          <w:b/>
          <w:bCs/>
        </w:rPr>
      </w:pPr>
      <w:r w:rsidRPr="00FE0071">
        <w:rPr>
          <w:rFonts w:ascii="Arial" w:hAnsi="Arial" w:cs="Arial"/>
          <w:b/>
          <w:bCs/>
        </w:rPr>
        <w:t> </w:t>
      </w:r>
    </w:p>
    <w:p w:rsidR="00FE0071" w:rsidRPr="00FE0071" w:rsidRDefault="00FE0071" w:rsidP="00FE0071">
      <w:pPr>
        <w:pStyle w:val="NCCStandaard"/>
        <w:widowControl w:val="0"/>
        <w:rPr>
          <w:rFonts w:ascii="Arial" w:hAnsi="Arial" w:cs="Arial"/>
          <w:b/>
          <w:bCs/>
          <w:u w:val="single"/>
        </w:rPr>
      </w:pPr>
      <w:r w:rsidRPr="00FE0071">
        <w:rPr>
          <w:rFonts w:ascii="Arial" w:hAnsi="Arial" w:cs="Arial"/>
          <w:b/>
          <w:bCs/>
          <w:u w:val="single"/>
        </w:rPr>
        <w:t xml:space="preserve">LET OP: </w:t>
      </w:r>
      <w:r w:rsidRPr="00FE0071">
        <w:rPr>
          <w:rFonts w:ascii="Arial" w:hAnsi="Arial" w:cs="Arial"/>
          <w:b/>
          <w:bCs/>
        </w:rPr>
        <w:tab/>
      </w:r>
      <w:r w:rsidRPr="00FE0071">
        <w:rPr>
          <w:rFonts w:ascii="Arial" w:hAnsi="Arial" w:cs="Arial"/>
          <w:b/>
          <w:bCs/>
          <w:u w:val="single"/>
        </w:rPr>
        <w:t>Honden zijn niet toegestaan in tentoonstellingsgebouw</w:t>
      </w:r>
    </w:p>
    <w:p w:rsidR="008F3007" w:rsidRDefault="00FE0071" w:rsidP="00FA41AE">
      <w:pPr>
        <w:pStyle w:val="NCCStandaard"/>
        <w:widowControl w:val="0"/>
        <w:rPr>
          <w:rFonts w:ascii="Arial" w:hAnsi="Arial" w:cs="Arial"/>
        </w:rPr>
      </w:pPr>
      <w:r w:rsidRPr="00FE0071">
        <w:rPr>
          <w:rFonts w:ascii="Arial" w:hAnsi="Arial" w:cs="Arial"/>
          <w:b/>
          <w:bCs/>
        </w:rPr>
        <w:tab/>
      </w:r>
      <w:r w:rsidRPr="00FE0071">
        <w:rPr>
          <w:rFonts w:ascii="Arial" w:hAnsi="Arial" w:cs="Arial"/>
          <w:b/>
          <w:bCs/>
        </w:rPr>
        <w:tab/>
      </w:r>
      <w:r w:rsidRPr="00FE0071">
        <w:rPr>
          <w:rFonts w:ascii="Arial" w:hAnsi="Arial" w:cs="Arial"/>
          <w:b/>
          <w:bCs/>
          <w:u w:val="single"/>
        </w:rPr>
        <w:t>Het is verboden te roken in de manage</w:t>
      </w:r>
      <w:r w:rsidRPr="00FE0071">
        <w:rPr>
          <w:rFonts w:ascii="Arial" w:hAnsi="Arial" w:cs="Arial"/>
        </w:rPr>
        <w:t> </w:t>
      </w:r>
    </w:p>
    <w:p w:rsidR="008F3007" w:rsidRPr="00FE0071" w:rsidRDefault="008F3007" w:rsidP="00FE0071">
      <w:pPr>
        <w:widowControl w:val="0"/>
        <w:rPr>
          <w:rFonts w:ascii="Arial" w:hAnsi="Arial" w:cs="Arial"/>
          <w:sz w:val="20"/>
          <w:szCs w:val="20"/>
        </w:rPr>
      </w:pPr>
    </w:p>
    <w:p w:rsidR="0043459D" w:rsidRPr="000E5E00" w:rsidRDefault="00FE0071" w:rsidP="000E5E00">
      <w:pPr>
        <w:pStyle w:val="NCCKop10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F3007">
        <w:rPr>
          <w:rFonts w:ascii="Arial" w:hAnsi="Arial" w:cs="Arial"/>
          <w:b/>
          <w:sz w:val="24"/>
          <w:szCs w:val="24"/>
        </w:rPr>
        <w:t>WWW.CAVIADAGIJSSELMUIDEN.NL</w:t>
      </w:r>
      <w:r w:rsidRPr="008F3007">
        <w:rPr>
          <w:rFonts w:ascii="Arial" w:hAnsi="Arial" w:cs="Arial"/>
          <w:b/>
          <w:sz w:val="24"/>
          <w:szCs w:val="24"/>
        </w:rPr>
        <w:tab/>
        <w:t xml:space="preserve">        MENSE@BENNINKSCHILDER.COM</w:t>
      </w:r>
    </w:p>
    <w:sectPr w:rsidR="0043459D" w:rsidRPr="000E5E00" w:rsidSect="000B4417">
      <w:pgSz w:w="12240" w:h="15840" w:code="1"/>
      <w:pgMar w:top="284" w:right="1418" w:bottom="284" w:left="1418" w:header="709" w:footer="709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963"/>
    <w:multiLevelType w:val="hybridMultilevel"/>
    <w:tmpl w:val="EBB41B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3C5E"/>
    <w:multiLevelType w:val="hybridMultilevel"/>
    <w:tmpl w:val="5B78A69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72414"/>
    <w:multiLevelType w:val="hybridMultilevel"/>
    <w:tmpl w:val="D0D4E50C"/>
    <w:lvl w:ilvl="0" w:tplc="06123ED8">
      <w:start w:val="1"/>
      <w:numFmt w:val="decimal"/>
      <w:lvlText w:val="Artikel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973837"/>
    <w:multiLevelType w:val="hybridMultilevel"/>
    <w:tmpl w:val="CBB8F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/>
  <w:rsids>
    <w:rsidRoot w:val="00FC26C0"/>
    <w:rsid w:val="00023366"/>
    <w:rsid w:val="00042F9E"/>
    <w:rsid w:val="000B0D71"/>
    <w:rsid w:val="000B4417"/>
    <w:rsid w:val="000E5E00"/>
    <w:rsid w:val="001077AF"/>
    <w:rsid w:val="00114E75"/>
    <w:rsid w:val="00126A30"/>
    <w:rsid w:val="00150A64"/>
    <w:rsid w:val="00245B54"/>
    <w:rsid w:val="003F0C3A"/>
    <w:rsid w:val="003F763B"/>
    <w:rsid w:val="0043459D"/>
    <w:rsid w:val="00486EAA"/>
    <w:rsid w:val="004D0AAC"/>
    <w:rsid w:val="004F2923"/>
    <w:rsid w:val="006C650E"/>
    <w:rsid w:val="007017CC"/>
    <w:rsid w:val="00724440"/>
    <w:rsid w:val="007538B6"/>
    <w:rsid w:val="008142C5"/>
    <w:rsid w:val="008F3007"/>
    <w:rsid w:val="0090297E"/>
    <w:rsid w:val="00984203"/>
    <w:rsid w:val="009F4764"/>
    <w:rsid w:val="00AC15BC"/>
    <w:rsid w:val="00B21D3E"/>
    <w:rsid w:val="00B6344C"/>
    <w:rsid w:val="00C146E3"/>
    <w:rsid w:val="00C906AF"/>
    <w:rsid w:val="00CD5851"/>
    <w:rsid w:val="00CF56DB"/>
    <w:rsid w:val="00D35F7B"/>
    <w:rsid w:val="00D9639E"/>
    <w:rsid w:val="00DE5AB0"/>
    <w:rsid w:val="00E17AA5"/>
    <w:rsid w:val="00E328C8"/>
    <w:rsid w:val="00E43906"/>
    <w:rsid w:val="00EF01CA"/>
    <w:rsid w:val="00F46D27"/>
    <w:rsid w:val="00F82CAA"/>
    <w:rsid w:val="00FA41AE"/>
    <w:rsid w:val="00FC26C0"/>
    <w:rsid w:val="00FE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4417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B4417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Kop2">
    <w:name w:val="heading 2"/>
    <w:basedOn w:val="Standaard"/>
    <w:next w:val="Standaard"/>
    <w:qFormat/>
    <w:rsid w:val="000B4417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0B4417"/>
    <w:rPr>
      <w:color w:val="0000FF"/>
      <w:u w:val="single"/>
    </w:rPr>
  </w:style>
  <w:style w:type="character" w:styleId="GevolgdeHyperlink">
    <w:name w:val="FollowedHyperlink"/>
    <w:semiHidden/>
    <w:rsid w:val="000B4417"/>
    <w:rPr>
      <w:color w:val="800080"/>
      <w:u w:val="single"/>
    </w:rPr>
  </w:style>
  <w:style w:type="paragraph" w:styleId="Plattetekst">
    <w:name w:val="Body Text"/>
    <w:basedOn w:val="Standaard"/>
    <w:semiHidden/>
    <w:rsid w:val="000B4417"/>
    <w:rPr>
      <w:bCs/>
      <w:sz w:val="20"/>
      <w:szCs w:val="20"/>
    </w:rPr>
  </w:style>
  <w:style w:type="paragraph" w:styleId="Plattetekst2">
    <w:name w:val="Body Text 2"/>
    <w:basedOn w:val="Standaard"/>
    <w:semiHidden/>
    <w:rsid w:val="000B4417"/>
    <w:rPr>
      <w:sz w:val="22"/>
    </w:rPr>
  </w:style>
  <w:style w:type="paragraph" w:customStyle="1" w:styleId="NormalParagraphStyle">
    <w:name w:val="NormalParagraphStyle"/>
    <w:basedOn w:val="Standaard"/>
    <w:uiPriority w:val="99"/>
    <w:rsid w:val="00FE007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NCCkop1">
    <w:name w:val="NCC kop1"/>
    <w:basedOn w:val="Standaard"/>
    <w:rsid w:val="00FE0071"/>
    <w:pPr>
      <w:spacing w:line="223" w:lineRule="auto"/>
    </w:pPr>
    <w:rPr>
      <w:rFonts w:ascii="Arial Rounded MT Bold" w:hAnsi="Arial Rounded MT Bold"/>
      <w:smallCaps/>
      <w:color w:val="212120"/>
      <w:kern w:val="28"/>
      <w:sz w:val="18"/>
      <w:szCs w:val="18"/>
    </w:rPr>
  </w:style>
  <w:style w:type="paragraph" w:customStyle="1" w:styleId="Bestuursblok">
    <w:name w:val="Bestuursblok"/>
    <w:basedOn w:val="Standaard"/>
    <w:rsid w:val="00FE0071"/>
    <w:rPr>
      <w:rFonts w:ascii="Arial" w:hAnsi="Arial" w:cs="Arial"/>
      <w:color w:val="212120"/>
      <w:kern w:val="28"/>
      <w:sz w:val="16"/>
      <w:szCs w:val="16"/>
    </w:rPr>
  </w:style>
  <w:style w:type="paragraph" w:customStyle="1" w:styleId="NCCStandaard">
    <w:name w:val="NCC Standaard"/>
    <w:basedOn w:val="Standaard"/>
    <w:rsid w:val="00FE0071"/>
    <w:rPr>
      <w:rFonts w:ascii="Tahoma" w:hAnsi="Tahoma" w:cs="Tahoma"/>
      <w:color w:val="212120"/>
      <w:kern w:val="28"/>
      <w:sz w:val="20"/>
      <w:szCs w:val="20"/>
    </w:rPr>
  </w:style>
  <w:style w:type="paragraph" w:customStyle="1" w:styleId="NCCKop10">
    <w:name w:val="NCC Kop1"/>
    <w:basedOn w:val="Standaard"/>
    <w:rsid w:val="00FE0071"/>
    <w:pPr>
      <w:spacing w:line="223" w:lineRule="auto"/>
    </w:pPr>
    <w:rPr>
      <w:rFonts w:ascii="Arial Rounded MT Bold" w:hAnsi="Arial Rounded MT Bold"/>
      <w:smallCaps/>
      <w:color w:val="212120"/>
      <w:kern w:val="28"/>
      <w:sz w:val="22"/>
      <w:szCs w:val="22"/>
    </w:rPr>
  </w:style>
  <w:style w:type="paragraph" w:styleId="Normaalweb">
    <w:name w:val="Normal (Web)"/>
    <w:basedOn w:val="Standaard"/>
    <w:uiPriority w:val="99"/>
    <w:unhideWhenUsed/>
    <w:rsid w:val="0090297E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067C-73D0-421F-85A4-9CF20062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VRAAGPROGRAMMA N</vt:lpstr>
    </vt:vector>
  </TitlesOfParts>
  <Company>Unattended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VRAAGPROGRAMMA N</dc:title>
  <dc:creator>Flokstra</dc:creator>
  <cp:lastModifiedBy>Hillie</cp:lastModifiedBy>
  <cp:revision>3</cp:revision>
  <cp:lastPrinted>2017-04-26T17:14:00Z</cp:lastPrinted>
  <dcterms:created xsi:type="dcterms:W3CDTF">2018-04-29T17:45:00Z</dcterms:created>
  <dcterms:modified xsi:type="dcterms:W3CDTF">2018-04-30T19:32:00Z</dcterms:modified>
</cp:coreProperties>
</file>